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3B1C1" w14:textId="696AE80E" w:rsidR="0006595C" w:rsidRDefault="00443142">
      <w:pPr>
        <w:rPr>
          <w:lang w:val="en-US"/>
        </w:rPr>
      </w:pPr>
      <w:r w:rsidRPr="0006595C">
        <w:rPr>
          <w:lang w:val="en-US"/>
        </w:rPr>
        <w:t>The</w:t>
      </w:r>
      <w:r w:rsidR="0006595C" w:rsidRPr="0006595C">
        <w:rPr>
          <w:lang w:val="en-US"/>
        </w:rPr>
        <w:t xml:space="preserve"> team </w:t>
      </w:r>
      <w:r w:rsidR="0006595C">
        <w:rPr>
          <w:lang w:val="en-US"/>
        </w:rPr>
        <w:t>“</w:t>
      </w:r>
      <w:r w:rsidR="0006595C" w:rsidRPr="0006595C">
        <w:rPr>
          <w:lang w:val="en-US"/>
        </w:rPr>
        <w:t>Genomics and signaling of endocrin</w:t>
      </w:r>
      <w:r w:rsidR="0006595C">
        <w:rPr>
          <w:lang w:val="en-US"/>
        </w:rPr>
        <w:t xml:space="preserve">e tumors” (head Prof Jérôme </w:t>
      </w:r>
      <w:proofErr w:type="spellStart"/>
      <w:r w:rsidR="0006595C">
        <w:rPr>
          <w:lang w:val="en-US"/>
        </w:rPr>
        <w:t>Bertherat</w:t>
      </w:r>
      <w:proofErr w:type="spellEnd"/>
      <w:r w:rsidR="0006595C">
        <w:rPr>
          <w:lang w:val="en-US"/>
        </w:rPr>
        <w:t xml:space="preserve">) is part of the </w:t>
      </w:r>
      <w:proofErr w:type="spellStart"/>
      <w:r w:rsidR="0006595C">
        <w:rPr>
          <w:lang w:val="en-US"/>
        </w:rPr>
        <w:t>Institut</w:t>
      </w:r>
      <w:proofErr w:type="spellEnd"/>
      <w:r w:rsidR="0006595C">
        <w:rPr>
          <w:lang w:val="en-US"/>
        </w:rPr>
        <w:t xml:space="preserve"> Cochin</w:t>
      </w:r>
      <w:r w:rsidR="00E47CEC">
        <w:rPr>
          <w:lang w:val="en-US"/>
        </w:rPr>
        <w:t xml:space="preserve"> in Paris, France</w:t>
      </w:r>
      <w:r w:rsidR="0006595C">
        <w:rPr>
          <w:lang w:val="en-US"/>
        </w:rPr>
        <w:t xml:space="preserve">. </w:t>
      </w:r>
      <w:proofErr w:type="spellStart"/>
      <w:r w:rsidR="0006595C">
        <w:rPr>
          <w:lang w:val="en-US"/>
        </w:rPr>
        <w:t>Institut</w:t>
      </w:r>
      <w:proofErr w:type="spellEnd"/>
      <w:r w:rsidR="0006595C">
        <w:rPr>
          <w:lang w:val="en-US"/>
        </w:rPr>
        <w:t xml:space="preserve"> Cochin is a large biomedical research center </w:t>
      </w:r>
      <w:r w:rsidR="0006595C" w:rsidRPr="0006595C">
        <w:rPr>
          <w:lang w:val="en-US"/>
        </w:rPr>
        <w:t xml:space="preserve">under the joint administrative supervision of </w:t>
      </w:r>
      <w:proofErr w:type="spellStart"/>
      <w:r w:rsidR="0006595C" w:rsidRPr="0006595C">
        <w:rPr>
          <w:lang w:val="en-US"/>
        </w:rPr>
        <w:t>Inserm</w:t>
      </w:r>
      <w:proofErr w:type="spellEnd"/>
      <w:r w:rsidR="0006595C" w:rsidRPr="0006595C">
        <w:rPr>
          <w:lang w:val="en-US"/>
        </w:rPr>
        <w:t xml:space="preserve">, CNRS, and Université Paris </w:t>
      </w:r>
      <w:proofErr w:type="spellStart"/>
      <w:r w:rsidR="0006595C" w:rsidRPr="0006595C">
        <w:rPr>
          <w:lang w:val="en-US"/>
        </w:rPr>
        <w:t>Cité</w:t>
      </w:r>
      <w:proofErr w:type="spellEnd"/>
      <w:r w:rsidR="0006595C">
        <w:rPr>
          <w:lang w:val="en-US"/>
        </w:rPr>
        <w:t xml:space="preserve">. It </w:t>
      </w:r>
      <w:r w:rsidR="0006595C" w:rsidRPr="0006595C">
        <w:rPr>
          <w:lang w:val="en-US"/>
        </w:rPr>
        <w:t>bring</w:t>
      </w:r>
      <w:r w:rsidR="0006595C">
        <w:rPr>
          <w:lang w:val="en-US"/>
        </w:rPr>
        <w:t>s</w:t>
      </w:r>
      <w:r w:rsidR="0006595C" w:rsidRPr="0006595C">
        <w:rPr>
          <w:lang w:val="en-US"/>
        </w:rPr>
        <w:t xml:space="preserve"> together 41 research teams and 11 technological platforms</w:t>
      </w:r>
      <w:r w:rsidR="0006595C">
        <w:rPr>
          <w:lang w:val="en-US"/>
        </w:rPr>
        <w:t xml:space="preserve"> located on the campus of Cochin Hospital in the center of Paris.</w:t>
      </w:r>
    </w:p>
    <w:p w14:paraId="1656FEE0" w14:textId="77777777" w:rsidR="0006595C" w:rsidRDefault="0006595C">
      <w:pPr>
        <w:rPr>
          <w:lang w:val="en-US"/>
        </w:rPr>
      </w:pPr>
    </w:p>
    <w:p w14:paraId="227C8EF9" w14:textId="77777777" w:rsidR="0006595C" w:rsidRDefault="0006595C">
      <w:pPr>
        <w:rPr>
          <w:lang w:val="en-US"/>
        </w:rPr>
      </w:pPr>
      <w:r>
        <w:rPr>
          <w:lang w:val="en-US"/>
        </w:rPr>
        <w:t>The team stud</w:t>
      </w:r>
      <w:r w:rsidR="00E569A8">
        <w:rPr>
          <w:lang w:val="en-US"/>
        </w:rPr>
        <w:t>ies</w:t>
      </w:r>
      <w:r>
        <w:rPr>
          <w:lang w:val="en-US"/>
        </w:rPr>
        <w:t xml:space="preserve"> the molecular biology and signaling alterations of endocrine tumors with a </w:t>
      </w:r>
      <w:r w:rsidR="00E569A8">
        <w:rPr>
          <w:lang w:val="en-US"/>
        </w:rPr>
        <w:t>specific focus on pituitary and adrenal tumors.</w:t>
      </w:r>
      <w:r>
        <w:rPr>
          <w:lang w:val="en-US"/>
        </w:rPr>
        <w:t xml:space="preserve"> </w:t>
      </w:r>
      <w:r w:rsidR="00E569A8">
        <w:rPr>
          <w:lang w:val="en-US"/>
        </w:rPr>
        <w:t xml:space="preserve">The experimental approach combines 1) </w:t>
      </w:r>
      <w:r w:rsidRPr="0006595C">
        <w:rPr>
          <w:lang w:val="en-US"/>
        </w:rPr>
        <w:t xml:space="preserve">integrated genomics </w:t>
      </w:r>
      <w:r w:rsidR="00E569A8">
        <w:rPr>
          <w:lang w:val="en-US"/>
        </w:rPr>
        <w:t>to</w:t>
      </w:r>
      <w:r w:rsidRPr="0006595C">
        <w:rPr>
          <w:lang w:val="en-US"/>
        </w:rPr>
        <w:t xml:space="preserve"> identify specific genetic and epigenetic alterations </w:t>
      </w:r>
      <w:r w:rsidR="007804CA">
        <w:rPr>
          <w:lang w:val="en-US"/>
        </w:rPr>
        <w:t>to progress in the pathophysiology and develop</w:t>
      </w:r>
      <w:r w:rsidRPr="0006595C">
        <w:rPr>
          <w:lang w:val="en-US"/>
        </w:rPr>
        <w:t xml:space="preserve"> diagnostic markers</w:t>
      </w:r>
      <w:r w:rsidR="00E569A8">
        <w:rPr>
          <w:lang w:val="en-US"/>
        </w:rPr>
        <w:t xml:space="preserve"> and 2) investigation</w:t>
      </w:r>
      <w:r w:rsidR="007804CA">
        <w:rPr>
          <w:lang w:val="en-US"/>
        </w:rPr>
        <w:t>s</w:t>
      </w:r>
      <w:r w:rsidR="00E569A8">
        <w:rPr>
          <w:lang w:val="en-US"/>
        </w:rPr>
        <w:t xml:space="preserve"> of the identified signaling alterations in cellular and mice models</w:t>
      </w:r>
      <w:r w:rsidRPr="0006595C">
        <w:rPr>
          <w:lang w:val="en-US"/>
        </w:rPr>
        <w:t>.</w:t>
      </w:r>
    </w:p>
    <w:p w14:paraId="1F85B7C2" w14:textId="77777777" w:rsidR="00443142" w:rsidRDefault="00066BAE">
      <w:pPr>
        <w:rPr>
          <w:lang w:val="en-US"/>
        </w:rPr>
      </w:pPr>
      <w:r>
        <w:rPr>
          <w:lang w:val="en-US"/>
        </w:rPr>
        <w:t xml:space="preserve">The team consists of 4 full time scientist, 10 clinician scientists covering </w:t>
      </w:r>
      <w:r w:rsidR="007804CA">
        <w:rPr>
          <w:lang w:val="en-US"/>
        </w:rPr>
        <w:t>a</w:t>
      </w:r>
      <w:r>
        <w:rPr>
          <w:lang w:val="en-US"/>
        </w:rPr>
        <w:t xml:space="preserve"> multidisciplinary expertise of endocrine tumor</w:t>
      </w:r>
      <w:r w:rsidR="007804CA">
        <w:rPr>
          <w:lang w:val="en-US"/>
        </w:rPr>
        <w:t>s</w:t>
      </w:r>
      <w:r>
        <w:rPr>
          <w:lang w:val="en-US"/>
        </w:rPr>
        <w:t xml:space="preserve"> (endocrinology, surgery, pathology, hormone assay, radiology, nuclear medicine), 1 to 2 post-doctoral researchers, 1 </w:t>
      </w:r>
      <w:proofErr w:type="spellStart"/>
      <w:r>
        <w:rPr>
          <w:lang w:val="en-US"/>
        </w:rPr>
        <w:t>ingenior</w:t>
      </w:r>
      <w:proofErr w:type="spellEnd"/>
      <w:r>
        <w:rPr>
          <w:lang w:val="en-US"/>
        </w:rPr>
        <w:t xml:space="preserve"> and 3 technicians, </w:t>
      </w:r>
      <w:r w:rsidR="007804CA">
        <w:rPr>
          <w:lang w:val="en-US"/>
        </w:rPr>
        <w:t>3</w:t>
      </w:r>
      <w:r>
        <w:rPr>
          <w:lang w:val="en-US"/>
        </w:rPr>
        <w:t xml:space="preserve"> to 4 PhD students and 3 to 4 Master students.</w:t>
      </w:r>
      <w:r w:rsidR="0006595C">
        <w:rPr>
          <w:lang w:val="en-US"/>
        </w:rPr>
        <w:t xml:space="preserve">  </w:t>
      </w:r>
    </w:p>
    <w:p w14:paraId="67E74406" w14:textId="77777777" w:rsidR="00415053" w:rsidRDefault="00415053">
      <w:pPr>
        <w:rPr>
          <w:lang w:val="en-US"/>
        </w:rPr>
      </w:pPr>
      <w:r>
        <w:rPr>
          <w:lang w:val="en-US"/>
        </w:rPr>
        <w:t xml:space="preserve">More details on the team, the </w:t>
      </w:r>
      <w:proofErr w:type="spellStart"/>
      <w:r>
        <w:rPr>
          <w:lang w:val="en-US"/>
        </w:rPr>
        <w:t>Institut</w:t>
      </w:r>
      <w:proofErr w:type="spellEnd"/>
      <w:r>
        <w:rPr>
          <w:lang w:val="en-US"/>
        </w:rPr>
        <w:t xml:space="preserve"> Cochin and its facilities are available:</w:t>
      </w:r>
    </w:p>
    <w:p w14:paraId="2E297D03" w14:textId="77777777" w:rsidR="00415053" w:rsidRDefault="00000000">
      <w:pPr>
        <w:rPr>
          <w:lang w:val="en-US"/>
        </w:rPr>
      </w:pPr>
      <w:hyperlink r:id="rId5" w:history="1">
        <w:r w:rsidR="00415053" w:rsidRPr="00F33CA6">
          <w:rPr>
            <w:rStyle w:val="Lienhypertexte"/>
            <w:lang w:val="en-US"/>
          </w:rPr>
          <w:t>https://institutcochin.fr/en/equipes/genomics-and-signaling-endocrine-tumors</w:t>
        </w:r>
      </w:hyperlink>
    </w:p>
    <w:p w14:paraId="08ADA5F9" w14:textId="77777777" w:rsidR="00415053" w:rsidRDefault="00000000">
      <w:pPr>
        <w:rPr>
          <w:lang w:val="en-US"/>
        </w:rPr>
      </w:pPr>
      <w:hyperlink r:id="rId6" w:history="1">
        <w:r w:rsidR="00415053" w:rsidRPr="00F33CA6">
          <w:rPr>
            <w:rStyle w:val="Lienhypertexte"/>
            <w:lang w:val="en-US"/>
          </w:rPr>
          <w:t>https://institutcochin.fr/</w:t>
        </w:r>
      </w:hyperlink>
      <w:r w:rsidR="00415053">
        <w:rPr>
          <w:lang w:val="en-US"/>
        </w:rPr>
        <w:t xml:space="preserve"> </w:t>
      </w:r>
    </w:p>
    <w:p w14:paraId="08C4F8AF" w14:textId="77777777" w:rsidR="00415053" w:rsidRDefault="00415053">
      <w:pPr>
        <w:rPr>
          <w:lang w:val="en-US"/>
        </w:rPr>
      </w:pPr>
    </w:p>
    <w:p w14:paraId="07850009" w14:textId="77777777" w:rsidR="00415053" w:rsidRDefault="00415053">
      <w:pPr>
        <w:rPr>
          <w:lang w:val="en-US"/>
        </w:rPr>
      </w:pPr>
      <w:r>
        <w:rPr>
          <w:lang w:val="en-US"/>
        </w:rPr>
        <w:t xml:space="preserve">The visiting research </w:t>
      </w:r>
      <w:r w:rsidR="007804CA">
        <w:rPr>
          <w:lang w:val="en-US"/>
        </w:rPr>
        <w:t xml:space="preserve">observer </w:t>
      </w:r>
      <w:r>
        <w:rPr>
          <w:lang w:val="en-US"/>
        </w:rPr>
        <w:t xml:space="preserve">can </w:t>
      </w:r>
      <w:r w:rsidR="002B73C7">
        <w:rPr>
          <w:lang w:val="en-US"/>
        </w:rPr>
        <w:t>participate in the following research programs:</w:t>
      </w:r>
    </w:p>
    <w:p w14:paraId="145EFE10" w14:textId="77777777" w:rsidR="002B73C7" w:rsidRDefault="002B73C7" w:rsidP="002B73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Genomics study of adrenal cancer under the supervision of Dr Anne </w:t>
      </w:r>
      <w:proofErr w:type="spellStart"/>
      <w:r>
        <w:rPr>
          <w:lang w:val="en-US"/>
        </w:rPr>
        <w:t>Jouinot</w:t>
      </w:r>
      <w:proofErr w:type="spellEnd"/>
      <w:r>
        <w:rPr>
          <w:lang w:val="en-US"/>
        </w:rPr>
        <w:t xml:space="preserve"> </w:t>
      </w:r>
    </w:p>
    <w:p w14:paraId="1B456669" w14:textId="77777777" w:rsidR="002B73C7" w:rsidRDefault="002B73C7" w:rsidP="002B73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Genomics study of pituitary tumors under the supervision of </w:t>
      </w:r>
      <w:proofErr w:type="spellStart"/>
      <w:r>
        <w:rPr>
          <w:lang w:val="en-US"/>
        </w:rPr>
        <w:t>Pr</w:t>
      </w:r>
      <w:proofErr w:type="spellEnd"/>
      <w:r>
        <w:rPr>
          <w:lang w:val="en-US"/>
        </w:rPr>
        <w:t xml:space="preserve"> Guillaume </w:t>
      </w:r>
      <w:proofErr w:type="spellStart"/>
      <w:r>
        <w:rPr>
          <w:lang w:val="en-US"/>
        </w:rPr>
        <w:t>Assié</w:t>
      </w:r>
      <w:proofErr w:type="spellEnd"/>
    </w:p>
    <w:p w14:paraId="50767F45" w14:textId="7A88F828" w:rsidR="002B73C7" w:rsidRDefault="00E47CEC" w:rsidP="002B73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Study of the genetics of macronodular adrenal hyperplasia and c</w:t>
      </w:r>
      <w:r w:rsidR="002B73C7">
        <w:rPr>
          <w:lang w:val="en-US"/>
        </w:rPr>
        <w:t xml:space="preserve">ellular models </w:t>
      </w:r>
      <w:r w:rsidR="001C2DAD">
        <w:rPr>
          <w:lang w:val="en-US"/>
        </w:rPr>
        <w:t>to study the</w:t>
      </w:r>
      <w:r w:rsidR="002B73C7">
        <w:rPr>
          <w:lang w:val="en-US"/>
        </w:rPr>
        <w:t xml:space="preserve"> genetic </w:t>
      </w:r>
      <w:r w:rsidR="001C2DAD">
        <w:rPr>
          <w:lang w:val="en-US"/>
        </w:rPr>
        <w:t xml:space="preserve">alterations involved in adrenocortical tumors </w:t>
      </w:r>
      <w:r w:rsidR="002B73C7">
        <w:rPr>
          <w:lang w:val="en-US"/>
        </w:rPr>
        <w:t xml:space="preserve">under the supervision of Dr Bruno </w:t>
      </w:r>
      <w:proofErr w:type="spellStart"/>
      <w:r w:rsidR="002B73C7">
        <w:rPr>
          <w:lang w:val="en-US"/>
        </w:rPr>
        <w:t>Ragazzon</w:t>
      </w:r>
      <w:proofErr w:type="spellEnd"/>
    </w:p>
    <w:p w14:paraId="6CFD4B96" w14:textId="77777777" w:rsidR="002B73C7" w:rsidRDefault="002B73C7" w:rsidP="002B73C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Mice model to study genetic alterations involved in adrenocortical tumors under the supervision of Dr An</w:t>
      </w:r>
      <w:r w:rsidR="00C423FD">
        <w:rPr>
          <w:lang w:val="en-US"/>
        </w:rPr>
        <w:t>n</w:t>
      </w:r>
      <w:r>
        <w:rPr>
          <w:lang w:val="en-US"/>
        </w:rPr>
        <w:t>abel Berthon</w:t>
      </w:r>
    </w:p>
    <w:p w14:paraId="4C49AB4F" w14:textId="77777777" w:rsidR="001C2DAD" w:rsidRDefault="001C2DAD" w:rsidP="001C2DAD">
      <w:pPr>
        <w:rPr>
          <w:lang w:val="en-US"/>
        </w:rPr>
      </w:pPr>
    </w:p>
    <w:p w14:paraId="413DCC3E" w14:textId="77777777" w:rsidR="001C2DAD" w:rsidRPr="001C2DAD" w:rsidRDefault="001C2DAD" w:rsidP="001C2DAD">
      <w:pPr>
        <w:rPr>
          <w:lang w:val="en-US"/>
        </w:rPr>
      </w:pPr>
      <w:r>
        <w:rPr>
          <w:lang w:val="en-US"/>
        </w:rPr>
        <w:t xml:space="preserve">Contact </w:t>
      </w:r>
      <w:proofErr w:type="gramStart"/>
      <w:r>
        <w:rPr>
          <w:lang w:val="en-US"/>
        </w:rPr>
        <w:t>point :</w:t>
      </w:r>
      <w:proofErr w:type="gramEnd"/>
      <w:r>
        <w:rPr>
          <w:lang w:val="en-US"/>
        </w:rPr>
        <w:t xml:space="preserve"> </w:t>
      </w:r>
    </w:p>
    <w:p w14:paraId="7AD1387E" w14:textId="77777777" w:rsidR="002B73C7" w:rsidRDefault="002B73C7" w:rsidP="002B73C7">
      <w:pPr>
        <w:pStyle w:val="Paragraphedeliste"/>
        <w:numPr>
          <w:ilvl w:val="0"/>
          <w:numId w:val="1"/>
        </w:numPr>
      </w:pPr>
      <w:r w:rsidRPr="001C2DAD">
        <w:t xml:space="preserve"> </w:t>
      </w:r>
      <w:r w:rsidR="001C2DAD" w:rsidRPr="001C2DAD">
        <w:t xml:space="preserve">Pr Jérôme </w:t>
      </w:r>
      <w:proofErr w:type="spellStart"/>
      <w:r w:rsidR="001C2DAD" w:rsidRPr="001C2DAD">
        <w:t>Bertherat</w:t>
      </w:r>
      <w:proofErr w:type="spellEnd"/>
      <w:r w:rsidR="001C2DAD" w:rsidRPr="001C2DAD">
        <w:t xml:space="preserve"> (</w:t>
      </w:r>
      <w:hyperlink r:id="rId7" w:history="1">
        <w:r w:rsidR="001C2DAD" w:rsidRPr="00F33CA6">
          <w:rPr>
            <w:rStyle w:val="Lienhypertexte"/>
          </w:rPr>
          <w:t>jerome.bertherat@aphp.fr</w:t>
        </w:r>
      </w:hyperlink>
      <w:r w:rsidR="001C2DAD">
        <w:t>)</w:t>
      </w:r>
    </w:p>
    <w:p w14:paraId="47712F09" w14:textId="77777777" w:rsidR="001C2DAD" w:rsidRDefault="001C2DAD" w:rsidP="002B73C7">
      <w:pPr>
        <w:pStyle w:val="Paragraphedeliste"/>
        <w:numPr>
          <w:ilvl w:val="0"/>
          <w:numId w:val="1"/>
        </w:numPr>
      </w:pPr>
      <w:r>
        <w:t xml:space="preserve">Pr Guillaume </w:t>
      </w:r>
      <w:proofErr w:type="spellStart"/>
      <w:r>
        <w:t>Assié</w:t>
      </w:r>
      <w:proofErr w:type="spellEnd"/>
      <w:r>
        <w:t xml:space="preserve"> (guillaume</w:t>
      </w:r>
      <w:hyperlink r:id="rId8" w:history="1">
        <w:r w:rsidRPr="00F33CA6">
          <w:rPr>
            <w:rStyle w:val="Lienhypertexte"/>
          </w:rPr>
          <w:t>.assie@aphp.fr</w:t>
        </w:r>
      </w:hyperlink>
      <w:r>
        <w:t>)</w:t>
      </w:r>
    </w:p>
    <w:p w14:paraId="5C265072" w14:textId="77777777" w:rsidR="001C2DAD" w:rsidRDefault="001C2DAD" w:rsidP="002B73C7">
      <w:pPr>
        <w:pStyle w:val="Paragraphedeliste"/>
        <w:numPr>
          <w:ilvl w:val="0"/>
          <w:numId w:val="1"/>
        </w:numPr>
      </w:pPr>
      <w:r>
        <w:t xml:space="preserve">Dr Anne </w:t>
      </w:r>
      <w:proofErr w:type="spellStart"/>
      <w:r>
        <w:t>Jouinot</w:t>
      </w:r>
      <w:proofErr w:type="spellEnd"/>
      <w:r>
        <w:t xml:space="preserve"> (</w:t>
      </w:r>
      <w:hyperlink r:id="rId9" w:history="1">
        <w:r w:rsidRPr="00F33CA6">
          <w:rPr>
            <w:rStyle w:val="Lienhypertexte"/>
          </w:rPr>
          <w:t>anne.jouinot@inserm.fr</w:t>
        </w:r>
      </w:hyperlink>
      <w:r>
        <w:t>)</w:t>
      </w:r>
    </w:p>
    <w:p w14:paraId="44E91FFF" w14:textId="77777777" w:rsidR="001C2DAD" w:rsidRPr="00D0538E" w:rsidRDefault="001C2DAD" w:rsidP="002B73C7">
      <w:pPr>
        <w:pStyle w:val="Paragraphedeliste"/>
        <w:numPr>
          <w:ilvl w:val="0"/>
          <w:numId w:val="1"/>
        </w:numPr>
        <w:rPr>
          <w:lang w:val="it-IT"/>
        </w:rPr>
      </w:pPr>
      <w:r w:rsidRPr="00D0538E">
        <w:rPr>
          <w:lang w:val="it-IT"/>
        </w:rPr>
        <w:t>Dr Bruno Ragazzon (</w:t>
      </w:r>
      <w:hyperlink r:id="rId10" w:history="1">
        <w:r w:rsidRPr="00D0538E">
          <w:rPr>
            <w:rStyle w:val="Lienhypertexte"/>
            <w:lang w:val="it-IT"/>
          </w:rPr>
          <w:t>bruno.ragazzon@inserm.fr</w:t>
        </w:r>
      </w:hyperlink>
      <w:r w:rsidRPr="00D0538E">
        <w:rPr>
          <w:lang w:val="it-IT"/>
        </w:rPr>
        <w:t>)</w:t>
      </w:r>
    </w:p>
    <w:p w14:paraId="3E7D59C5" w14:textId="77777777" w:rsidR="001C2DAD" w:rsidRPr="00D0538E" w:rsidRDefault="001C2DAD" w:rsidP="002B73C7">
      <w:pPr>
        <w:pStyle w:val="Paragraphedeliste"/>
        <w:numPr>
          <w:ilvl w:val="0"/>
          <w:numId w:val="1"/>
        </w:numPr>
        <w:rPr>
          <w:lang w:val="de-DE"/>
        </w:rPr>
      </w:pPr>
      <w:proofErr w:type="spellStart"/>
      <w:r w:rsidRPr="00D0538E">
        <w:rPr>
          <w:lang w:val="de-DE"/>
        </w:rPr>
        <w:t>Dr</w:t>
      </w:r>
      <w:proofErr w:type="spellEnd"/>
      <w:r w:rsidRPr="00D0538E">
        <w:rPr>
          <w:lang w:val="de-DE"/>
        </w:rPr>
        <w:t xml:space="preserve"> An</w:t>
      </w:r>
      <w:r w:rsidR="00C423FD" w:rsidRPr="00D0538E">
        <w:rPr>
          <w:lang w:val="de-DE"/>
        </w:rPr>
        <w:t>n</w:t>
      </w:r>
      <w:r w:rsidRPr="00D0538E">
        <w:rPr>
          <w:lang w:val="de-DE"/>
        </w:rPr>
        <w:t xml:space="preserve">abel </w:t>
      </w:r>
      <w:proofErr w:type="spellStart"/>
      <w:r w:rsidRPr="00D0538E">
        <w:rPr>
          <w:lang w:val="de-DE"/>
        </w:rPr>
        <w:t>Berthon</w:t>
      </w:r>
      <w:proofErr w:type="spellEnd"/>
      <w:r w:rsidRPr="00D0538E">
        <w:rPr>
          <w:lang w:val="de-DE"/>
        </w:rPr>
        <w:t xml:space="preserve"> (</w:t>
      </w:r>
      <w:hyperlink r:id="rId11" w:history="1">
        <w:r w:rsidRPr="00D0538E">
          <w:rPr>
            <w:rStyle w:val="Lienhypertexte"/>
            <w:lang w:val="de-DE"/>
          </w:rPr>
          <w:t>anabel.berthon@inserm.fr</w:t>
        </w:r>
      </w:hyperlink>
      <w:r w:rsidRPr="00D0538E">
        <w:rPr>
          <w:lang w:val="de-DE"/>
        </w:rPr>
        <w:t>)</w:t>
      </w:r>
    </w:p>
    <w:p w14:paraId="69E9B620" w14:textId="77777777" w:rsidR="00C423FD" w:rsidRPr="00D0538E" w:rsidRDefault="00C423FD" w:rsidP="002B73C7">
      <w:pPr>
        <w:pStyle w:val="Paragraphedeliste"/>
        <w:numPr>
          <w:ilvl w:val="0"/>
          <w:numId w:val="1"/>
        </w:numPr>
        <w:rPr>
          <w:lang w:val="de-DE"/>
        </w:rPr>
      </w:pPr>
    </w:p>
    <w:p w14:paraId="45FCE87B" w14:textId="77777777" w:rsidR="00C423FD" w:rsidRDefault="00C423FD" w:rsidP="00C423FD">
      <w:pPr>
        <w:rPr>
          <w:lang w:val="en-US"/>
        </w:rPr>
      </w:pPr>
      <w:r>
        <w:rPr>
          <w:lang w:val="en-US"/>
        </w:rPr>
        <w:t>Paper work requested by INSERM from the visiting observer include:</w:t>
      </w:r>
    </w:p>
    <w:p w14:paraId="126F7E05" w14:textId="77777777" w:rsidR="00C423FD" w:rsidRDefault="00C423FD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 convention to be signed by the University of the visitor</w:t>
      </w:r>
    </w:p>
    <w:p w14:paraId="5A42364B" w14:textId="23AA903E" w:rsidR="00C423FD" w:rsidRDefault="00C423FD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 copy of the passport and a photo</w:t>
      </w:r>
    </w:p>
    <w:p w14:paraId="3929C917" w14:textId="77777777" w:rsidR="00C423FD" w:rsidRDefault="00C423FD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 proof of medical insurance, medical repatriation and of civil liability coverage</w:t>
      </w:r>
    </w:p>
    <w:p w14:paraId="13145C23" w14:textId="77777777" w:rsidR="00C423FD" w:rsidRDefault="00C423FD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 proof of immunization</w:t>
      </w:r>
    </w:p>
    <w:p w14:paraId="6B397820" w14:textId="6FDB60D3" w:rsidR="00825086" w:rsidRDefault="00C423FD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 CV</w:t>
      </w:r>
      <w:r w:rsidR="00825086">
        <w:rPr>
          <w:lang w:val="en-US"/>
        </w:rPr>
        <w:t xml:space="preserve"> and copy of diplomas in French or English (or certified </w:t>
      </w:r>
      <w:proofErr w:type="spellStart"/>
      <w:r w:rsidR="00825086">
        <w:rPr>
          <w:lang w:val="en-US"/>
        </w:rPr>
        <w:t>traduction</w:t>
      </w:r>
      <w:proofErr w:type="spellEnd"/>
      <w:r w:rsidR="00825086">
        <w:rPr>
          <w:lang w:val="en-US"/>
        </w:rPr>
        <w:t>)</w:t>
      </w:r>
    </w:p>
    <w:p w14:paraId="0F1F69F5" w14:textId="1324414D" w:rsidR="00C423FD" w:rsidRDefault="00825086" w:rsidP="00C423FD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A</w:t>
      </w:r>
      <w:r w:rsidR="00D0538E">
        <w:rPr>
          <w:lang w:val="en-US"/>
        </w:rPr>
        <w:t xml:space="preserve"> scientific abstract</w:t>
      </w:r>
      <w:r w:rsidR="00C423FD">
        <w:rPr>
          <w:lang w:val="en-US"/>
        </w:rPr>
        <w:t xml:space="preserve"> and motivation letter</w:t>
      </w:r>
    </w:p>
    <w:p w14:paraId="43309B2B" w14:textId="77777777" w:rsidR="00C423FD" w:rsidRDefault="00C423FD" w:rsidP="00C423FD">
      <w:pPr>
        <w:rPr>
          <w:lang w:val="en-US"/>
        </w:rPr>
      </w:pPr>
    </w:p>
    <w:p w14:paraId="3ABD9F2E" w14:textId="77777777" w:rsidR="00C423FD" w:rsidRPr="00591BA7" w:rsidRDefault="00C423FD" w:rsidP="00C423FD">
      <w:pPr>
        <w:rPr>
          <w:lang w:val="en-US"/>
        </w:rPr>
      </w:pPr>
      <w:r>
        <w:rPr>
          <w:lang w:val="en-US"/>
        </w:rPr>
        <w:t xml:space="preserve">The hosting institution </w:t>
      </w:r>
      <w:proofErr w:type="spellStart"/>
      <w:r>
        <w:rPr>
          <w:lang w:val="en-US"/>
        </w:rPr>
        <w:t>can not</w:t>
      </w:r>
      <w:proofErr w:type="spellEnd"/>
      <w:r>
        <w:rPr>
          <w:lang w:val="en-US"/>
        </w:rPr>
        <w:t xml:space="preserve"> provide lodging for visiting scholar</w:t>
      </w:r>
    </w:p>
    <w:p w14:paraId="17908A65" w14:textId="77777777" w:rsidR="00C423FD" w:rsidRDefault="00C423FD" w:rsidP="00C423FD">
      <w:pPr>
        <w:rPr>
          <w:lang w:val="en-US"/>
        </w:rPr>
      </w:pPr>
    </w:p>
    <w:p w14:paraId="1F1A00A3" w14:textId="77777777" w:rsidR="001C2DAD" w:rsidRPr="001C2DAD" w:rsidRDefault="001C2DAD" w:rsidP="001C2DAD">
      <w:pPr>
        <w:rPr>
          <w:lang w:val="en-US"/>
        </w:rPr>
      </w:pPr>
    </w:p>
    <w:sectPr w:rsidR="001C2DAD" w:rsidRPr="001C2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324BA"/>
    <w:multiLevelType w:val="hybridMultilevel"/>
    <w:tmpl w:val="0BDAEC5A"/>
    <w:lvl w:ilvl="0" w:tplc="2234AD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B2C1A"/>
    <w:multiLevelType w:val="hybridMultilevel"/>
    <w:tmpl w:val="20A259AE"/>
    <w:lvl w:ilvl="0" w:tplc="02A24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14396">
    <w:abstractNumId w:val="0"/>
  </w:num>
  <w:num w:numId="2" w16cid:durableId="1487629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42"/>
    <w:rsid w:val="0006595C"/>
    <w:rsid w:val="00066BAE"/>
    <w:rsid w:val="001C2DAD"/>
    <w:rsid w:val="002B73C7"/>
    <w:rsid w:val="00415053"/>
    <w:rsid w:val="00443142"/>
    <w:rsid w:val="007804CA"/>
    <w:rsid w:val="00825086"/>
    <w:rsid w:val="00C423FD"/>
    <w:rsid w:val="00D0538E"/>
    <w:rsid w:val="00E47CEC"/>
    <w:rsid w:val="00E5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E348"/>
  <w15:chartTrackingRefBased/>
  <w15:docId w15:val="{3528F187-5059-0041-B1BB-C5AA1FC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59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59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1505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B73C7"/>
    <w:pPr>
      <w:ind w:left="720"/>
      <w:contextualSpacing/>
    </w:pPr>
  </w:style>
  <w:style w:type="paragraph" w:styleId="Rvision">
    <w:name w:val="Revision"/>
    <w:hidden/>
    <w:uiPriority w:val="99"/>
    <w:semiHidden/>
    <w:rsid w:val="00D0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assie@aphp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rome.bertherat@aphp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itutcochin.fr/" TargetMode="External"/><Relationship Id="rId11" Type="http://schemas.openxmlformats.org/officeDocument/2006/relationships/hyperlink" Target="mailto:anabel.berthon@inserm.fr" TargetMode="External"/><Relationship Id="rId5" Type="http://schemas.openxmlformats.org/officeDocument/2006/relationships/hyperlink" Target="https://institutcochin.fr/en/equipes/genomics-and-signaling-endocrine-tumors" TargetMode="External"/><Relationship Id="rId10" Type="http://schemas.openxmlformats.org/officeDocument/2006/relationships/hyperlink" Target="mailto:bruno.ragazzon@inserm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e.jouinot@inser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Bertherat</dc:creator>
  <cp:keywords/>
  <dc:description/>
  <cp:lastModifiedBy>Jérôme Bertherat</cp:lastModifiedBy>
  <cp:revision>4</cp:revision>
  <dcterms:created xsi:type="dcterms:W3CDTF">2023-10-21T13:59:00Z</dcterms:created>
  <dcterms:modified xsi:type="dcterms:W3CDTF">2023-10-21T20:17:00Z</dcterms:modified>
</cp:coreProperties>
</file>